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90695B" w:rsidRDefault="00CB2C49" w:rsidP="00CB2C49">
      <w:pPr>
        <w:jc w:val="center"/>
        <w:rPr>
          <w:b/>
          <w:sz w:val="24"/>
          <w:szCs w:val="24"/>
        </w:rPr>
      </w:pPr>
      <w:r w:rsidRPr="0090695B">
        <w:rPr>
          <w:b/>
          <w:sz w:val="24"/>
          <w:szCs w:val="24"/>
        </w:rPr>
        <w:t>АННОТАЦИЯ</w:t>
      </w:r>
    </w:p>
    <w:p w14:paraId="572FEE9A" w14:textId="77777777" w:rsidR="00CB2C49" w:rsidRPr="0090695B" w:rsidRDefault="00CB2C49" w:rsidP="00CB2C49">
      <w:pPr>
        <w:jc w:val="center"/>
        <w:rPr>
          <w:sz w:val="24"/>
          <w:szCs w:val="24"/>
        </w:rPr>
      </w:pPr>
      <w:r w:rsidRPr="0090695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0695B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90695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5F5ACDDD" w:rsidR="0075328A" w:rsidRPr="0090695B" w:rsidRDefault="00025DA5" w:rsidP="00BB55DA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0695B">
              <w:rPr>
                <w:b/>
                <w:sz w:val="24"/>
                <w:szCs w:val="24"/>
                <w:shd w:val="clear" w:color="auto" w:fill="FFFFFF"/>
              </w:rPr>
              <w:t>Организационно-экономические основы предпринимательства в здравоохранении</w:t>
            </w:r>
          </w:p>
        </w:tc>
      </w:tr>
      <w:tr w:rsidR="00A30025" w:rsidRPr="0090695B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90695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90695B" w:rsidRDefault="00A30025" w:rsidP="008E27E3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38.0</w:t>
            </w:r>
            <w:r w:rsidR="008E27E3" w:rsidRPr="0090695B">
              <w:rPr>
                <w:sz w:val="24"/>
                <w:szCs w:val="24"/>
              </w:rPr>
              <w:t>3</w:t>
            </w:r>
            <w:r w:rsidRPr="0090695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90695B" w:rsidRDefault="00A30025" w:rsidP="00230905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Экономика</w:t>
            </w:r>
          </w:p>
        </w:tc>
      </w:tr>
      <w:tr w:rsidR="009B60C5" w:rsidRPr="0090695B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90695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46C86D72" w:rsidR="009B60C5" w:rsidRPr="0090695B" w:rsidRDefault="00B00DBC" w:rsidP="00B00DBC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90695B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90695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31501664" w:rsidR="00230905" w:rsidRPr="0090695B" w:rsidRDefault="0090695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0905" w:rsidRPr="0090695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0695B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90695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0F60C4C1" w:rsidR="00230905" w:rsidRPr="0090695B" w:rsidRDefault="00025DA5" w:rsidP="00135C92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Экзамен</w:t>
            </w:r>
          </w:p>
        </w:tc>
      </w:tr>
      <w:tr w:rsidR="00CB2C49" w:rsidRPr="0090695B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90695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7DA880C1" w:rsidR="00CB2C49" w:rsidRPr="0090695B" w:rsidRDefault="0090695B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90695B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90695B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90695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>Крат</w:t>
            </w:r>
            <w:r w:rsidR="00CF50E4" w:rsidRPr="0090695B">
              <w:rPr>
                <w:b/>
                <w:i/>
                <w:sz w:val="24"/>
                <w:szCs w:val="24"/>
              </w:rPr>
              <w:t>к</w:t>
            </w:r>
            <w:r w:rsidRPr="0090695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0695B" w14:paraId="64985320" w14:textId="77777777" w:rsidTr="00CB2C49">
        <w:tc>
          <w:tcPr>
            <w:tcW w:w="10490" w:type="dxa"/>
            <w:gridSpan w:val="3"/>
          </w:tcPr>
          <w:p w14:paraId="0B2D5165" w14:textId="16BC4961" w:rsidR="00CB2C49" w:rsidRPr="0090695B" w:rsidRDefault="00CB2C49" w:rsidP="0090695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 xml:space="preserve">Тема 1. </w:t>
            </w:r>
            <w:r w:rsidR="00025DA5" w:rsidRPr="0090695B">
              <w:rPr>
                <w:sz w:val="24"/>
                <w:szCs w:val="24"/>
              </w:rPr>
              <w:t>Сущность предпринимательства в рыночной экономике. Предпринимательская среда</w:t>
            </w:r>
          </w:p>
        </w:tc>
      </w:tr>
      <w:tr w:rsidR="00CF50E4" w:rsidRPr="0090695B" w14:paraId="6FA32358" w14:textId="77777777" w:rsidTr="00CB2C49">
        <w:tc>
          <w:tcPr>
            <w:tcW w:w="10490" w:type="dxa"/>
            <w:gridSpan w:val="3"/>
          </w:tcPr>
          <w:p w14:paraId="42B9DEBF" w14:textId="1D79184A" w:rsidR="00CF50E4" w:rsidRPr="0090695B" w:rsidRDefault="00CF50E4" w:rsidP="0090695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 xml:space="preserve">Тема 2. </w:t>
            </w:r>
            <w:r w:rsidR="00025DA5" w:rsidRPr="0090695B">
              <w:rPr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CF50E4" w:rsidRPr="0090695B" w14:paraId="0A5CA37A" w14:textId="77777777" w:rsidTr="00CB2C49">
        <w:tc>
          <w:tcPr>
            <w:tcW w:w="10490" w:type="dxa"/>
            <w:gridSpan w:val="3"/>
          </w:tcPr>
          <w:p w14:paraId="608FDEA1" w14:textId="4FF1DD31" w:rsidR="00CF50E4" w:rsidRPr="0090695B" w:rsidRDefault="00CF50E4" w:rsidP="0090695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 xml:space="preserve">Тема 3. </w:t>
            </w:r>
            <w:r w:rsidR="00025DA5" w:rsidRPr="0090695B">
              <w:rPr>
                <w:sz w:val="24"/>
                <w:szCs w:val="24"/>
              </w:rPr>
              <w:t>Предпринимательские идеи и их выбор, предпринимательские решения</w:t>
            </w:r>
          </w:p>
        </w:tc>
      </w:tr>
      <w:tr w:rsidR="00CF50E4" w:rsidRPr="0090695B" w14:paraId="3525D23C" w14:textId="77777777" w:rsidTr="00CB2C49">
        <w:tc>
          <w:tcPr>
            <w:tcW w:w="10490" w:type="dxa"/>
            <w:gridSpan w:val="3"/>
          </w:tcPr>
          <w:p w14:paraId="1EF842C2" w14:textId="682F2AB2" w:rsidR="00CF50E4" w:rsidRPr="0090695B" w:rsidRDefault="00CF50E4" w:rsidP="0090695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 xml:space="preserve">Тема 4. </w:t>
            </w:r>
            <w:r w:rsidR="00025DA5" w:rsidRPr="0090695B">
              <w:rPr>
                <w:sz w:val="24"/>
                <w:szCs w:val="24"/>
              </w:rPr>
              <w:t>Социально-экономические и организационные основы предпринимательской деятельности в бюджетных учреждениях сферы услуг</w:t>
            </w:r>
          </w:p>
        </w:tc>
      </w:tr>
      <w:tr w:rsidR="00CF50E4" w:rsidRPr="0090695B" w14:paraId="055854C7" w14:textId="77777777" w:rsidTr="00CB2C49">
        <w:tc>
          <w:tcPr>
            <w:tcW w:w="10490" w:type="dxa"/>
            <w:gridSpan w:val="3"/>
          </w:tcPr>
          <w:p w14:paraId="06FF25C3" w14:textId="41761F4F" w:rsidR="00CF50E4" w:rsidRPr="0090695B" w:rsidRDefault="00CF50E4" w:rsidP="0090695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Тема 5.</w:t>
            </w:r>
            <w:r w:rsidR="00951C63" w:rsidRPr="0090695B">
              <w:rPr>
                <w:sz w:val="24"/>
                <w:szCs w:val="24"/>
              </w:rPr>
              <w:t xml:space="preserve"> </w:t>
            </w:r>
            <w:r w:rsidR="00025DA5" w:rsidRPr="0090695B">
              <w:rPr>
                <w:sz w:val="24"/>
                <w:szCs w:val="24"/>
              </w:rPr>
              <w:t>Организация оплаты труда персонала, занятого оказанием платных услуг в бюджетных учреждениях сферы услуг</w:t>
            </w:r>
          </w:p>
        </w:tc>
      </w:tr>
      <w:tr w:rsidR="00CF50E4" w:rsidRPr="0090695B" w14:paraId="3D33FF9C" w14:textId="77777777" w:rsidTr="00CB2C49">
        <w:tc>
          <w:tcPr>
            <w:tcW w:w="10490" w:type="dxa"/>
            <w:gridSpan w:val="3"/>
          </w:tcPr>
          <w:p w14:paraId="1076EB77" w14:textId="2675FF29" w:rsidR="00CF50E4" w:rsidRPr="0090695B" w:rsidRDefault="00025DA5" w:rsidP="0090695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Тема 6. Ценообразование на платные услуги в бюджетных учреждениях сферы услуг</w:t>
            </w:r>
          </w:p>
        </w:tc>
      </w:tr>
      <w:tr w:rsidR="00025DA5" w:rsidRPr="0090695B" w14:paraId="263689E6" w14:textId="77777777" w:rsidTr="00CB2C49">
        <w:tc>
          <w:tcPr>
            <w:tcW w:w="10490" w:type="dxa"/>
            <w:gridSpan w:val="3"/>
          </w:tcPr>
          <w:p w14:paraId="515E357B" w14:textId="2A4C6E6F" w:rsidR="00025DA5" w:rsidRPr="0090695B" w:rsidRDefault="00025DA5" w:rsidP="0090695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Тема 7. Планирование доходов и расходов по предпринимательской деятельности в бюджетных учреждениях и коммерческих организациях сферы услуг</w:t>
            </w:r>
          </w:p>
        </w:tc>
      </w:tr>
      <w:tr w:rsidR="00025DA5" w:rsidRPr="0090695B" w14:paraId="7A888689" w14:textId="77777777" w:rsidTr="00CB2C49">
        <w:tc>
          <w:tcPr>
            <w:tcW w:w="10490" w:type="dxa"/>
            <w:gridSpan w:val="3"/>
          </w:tcPr>
          <w:p w14:paraId="15550AB5" w14:textId="6C23C9E8" w:rsidR="00025DA5" w:rsidRPr="0090695B" w:rsidRDefault="00025DA5" w:rsidP="0090695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Тема 8. Ресурсное обеспечение предпринимательской деятельности в сфере услуг</w:t>
            </w:r>
          </w:p>
        </w:tc>
      </w:tr>
      <w:tr w:rsidR="00025DA5" w:rsidRPr="0090695B" w14:paraId="3648BDCF" w14:textId="77777777" w:rsidTr="00CB2C49">
        <w:tc>
          <w:tcPr>
            <w:tcW w:w="10490" w:type="dxa"/>
            <w:gridSpan w:val="3"/>
          </w:tcPr>
          <w:p w14:paraId="5915D993" w14:textId="6877D464" w:rsidR="00025DA5" w:rsidRPr="0090695B" w:rsidRDefault="00025DA5" w:rsidP="0090695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Тема 9. Предпринимательский риск</w:t>
            </w:r>
          </w:p>
        </w:tc>
      </w:tr>
      <w:tr w:rsidR="00CF50E4" w:rsidRPr="0090695B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4D1FE72A" w:rsidR="00CF50E4" w:rsidRPr="0090695B" w:rsidRDefault="00CF50E4" w:rsidP="00CA00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50E4" w:rsidRPr="0090695B" w14:paraId="79C5B679" w14:textId="77777777" w:rsidTr="00CB2C49">
        <w:tc>
          <w:tcPr>
            <w:tcW w:w="10490" w:type="dxa"/>
            <w:gridSpan w:val="3"/>
          </w:tcPr>
          <w:p w14:paraId="277D1AD2" w14:textId="5BF41DA8" w:rsidR="00CF50E4" w:rsidRPr="0090695B" w:rsidRDefault="00CF50E4" w:rsidP="0090695B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90695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32271525" w14:textId="7A4A5952" w:rsidR="00025DA5" w:rsidRPr="0090695B" w:rsidRDefault="00025DA5" w:rsidP="0090695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</w:rPr>
              <w:t xml:space="preserve">Управление и экономика здравоохранения [Текст] : учебное пособие для вузов / [А. И. Вялков [и др.] ; под ред. А. И. Вялкова. - 3-е изд., доп. - Москва : ГЭОТАР-Медиа, 2013. - 658 с. </w:t>
            </w:r>
          </w:p>
          <w:p w14:paraId="1AB71CF9" w14:textId="2A24FC78" w:rsidR="00025DA5" w:rsidRPr="0090695B" w:rsidRDefault="00025DA5" w:rsidP="0090695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  <w:shd w:val="clear" w:color="auto" w:fill="FFFFFF"/>
              </w:rPr>
              <w:t>Основы предпринимательства [Текст] : учебное пособие / [М. С. Антропов [и др.] ; под ред. Н. П. Иващенко ; Моск. гос. ун-т им. М. В. Ломоносова, Экон. фак. - Москва : Проспект, 2017. - 336 с.</w:t>
            </w:r>
          </w:p>
          <w:p w14:paraId="67F658E4" w14:textId="3929750D" w:rsidR="00025DA5" w:rsidRPr="0090695B" w:rsidRDefault="00025DA5" w:rsidP="0090695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  <w:shd w:val="clear" w:color="auto" w:fill="FFFFFF"/>
              </w:rPr>
              <w:t>Организация предпринимательской деятельности [Текст] : учебник для студентов вузов, обучающихся по специальности 060800 "Экономика и управление на предприятии (по отраслям)" / А. Н. Асаул [и др.] ; [под ред. А. Н. Асаула]. - Изд. 5-е, перераб. и доп. - Москва : Проспект, 2016. - 400 с. </w:t>
            </w:r>
          </w:p>
          <w:p w14:paraId="0BDF8EC4" w14:textId="6ACC6592" w:rsidR="00CF50E4" w:rsidRPr="0090695B" w:rsidRDefault="00025DA5" w:rsidP="0090695B">
            <w:pPr>
              <w:widowControl/>
              <w:shd w:val="clear" w:color="auto" w:fill="FFFFFF"/>
              <w:tabs>
                <w:tab w:val="left" w:pos="285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90695B">
              <w:rPr>
                <w:b/>
                <w:sz w:val="24"/>
                <w:szCs w:val="24"/>
              </w:rPr>
              <w:t xml:space="preserve"> </w:t>
            </w:r>
            <w:r w:rsidR="00CF50E4" w:rsidRPr="0090695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0822D4BE" w14:textId="3BD8E6B5" w:rsidR="00025DA5" w:rsidRPr="0090695B" w:rsidRDefault="00025DA5" w:rsidP="0090695B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</w:rPr>
              <w:t xml:space="preserve">Войцехович, Б. А. Предпринимательская деятельность в здравоохранении [Текст] : учебное пособие для студентов медицинских вузов / Б. А. Войцехович, А. Н. Редько, И. С. Козиева. - Москва : Феникс, 2008. - 204 с. </w:t>
            </w:r>
          </w:p>
          <w:p w14:paraId="735E0A80" w14:textId="420EDDCB" w:rsidR="0096185D" w:rsidRPr="0090695B" w:rsidRDefault="00025DA5" w:rsidP="0090695B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  <w:shd w:val="clear" w:color="auto" w:fill="FFFFFF"/>
              </w:rPr>
              <w:t>Регулирование предпринимательской деятельности в системах здравоохранения европейских стран [Текст] : перевод с английского / [В. Бурма [и др.]; под ред. Р. Б. Солтмана [и др.] ; Европ. обсерватория по системам здравоохранения. - Москва : Весь мир, 2002. - 254 с.</w:t>
            </w:r>
            <w:r w:rsidRPr="0090695B">
              <w:rPr>
                <w:sz w:val="24"/>
                <w:szCs w:val="24"/>
              </w:rPr>
              <w:t xml:space="preserve"> </w:t>
            </w:r>
          </w:p>
        </w:tc>
      </w:tr>
      <w:tr w:rsidR="00CF50E4" w:rsidRPr="0090695B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90695B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90695B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90695B" w:rsidRDefault="00CF50E4" w:rsidP="00CF50E4">
            <w:pPr>
              <w:rPr>
                <w:b/>
                <w:sz w:val="24"/>
                <w:szCs w:val="24"/>
              </w:rPr>
            </w:pPr>
            <w:r w:rsidRPr="0090695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90695B" w:rsidRDefault="00CF50E4" w:rsidP="00CF50E4">
            <w:pPr>
              <w:jc w:val="both"/>
              <w:rPr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069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90695B" w:rsidRDefault="00CF50E4" w:rsidP="00CF50E4">
            <w:pPr>
              <w:jc w:val="both"/>
              <w:rPr>
                <w:sz w:val="24"/>
                <w:szCs w:val="24"/>
              </w:rPr>
            </w:pPr>
            <w:r w:rsidRPr="0090695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069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90695B" w:rsidRDefault="00CF50E4" w:rsidP="00CF50E4">
            <w:pPr>
              <w:rPr>
                <w:b/>
                <w:sz w:val="24"/>
                <w:szCs w:val="24"/>
              </w:rPr>
            </w:pPr>
            <w:r w:rsidRPr="009069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90695B" w:rsidRDefault="00CF50E4" w:rsidP="00CF50E4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90695B" w:rsidRDefault="00CF50E4" w:rsidP="00CF50E4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90695B" w:rsidRDefault="00CF50E4" w:rsidP="00CF50E4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90695B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90695B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F50E4" w:rsidRPr="0090695B" w14:paraId="3F001D53" w14:textId="77777777" w:rsidTr="00CB2C49">
        <w:tc>
          <w:tcPr>
            <w:tcW w:w="10490" w:type="dxa"/>
            <w:gridSpan w:val="3"/>
          </w:tcPr>
          <w:p w14:paraId="1CB0A03E" w14:textId="77EE051E" w:rsidR="00CF50E4" w:rsidRPr="0090695B" w:rsidRDefault="00CF50E4" w:rsidP="009069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695B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F50E4" w:rsidRPr="0090695B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90695B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0695B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E2589A" w:rsidRPr="0090695B" w14:paraId="6BEC3149" w14:textId="77777777" w:rsidTr="00CB2C49">
        <w:tc>
          <w:tcPr>
            <w:tcW w:w="10490" w:type="dxa"/>
            <w:gridSpan w:val="3"/>
          </w:tcPr>
          <w:p w14:paraId="2259D925" w14:textId="2AEAEF4A" w:rsidR="00E2589A" w:rsidRPr="0090695B" w:rsidRDefault="00E2589A" w:rsidP="00E2589A">
            <w:pPr>
              <w:rPr>
                <w:sz w:val="24"/>
                <w:szCs w:val="24"/>
              </w:rPr>
            </w:pPr>
            <w:r w:rsidRPr="0090695B">
              <w:rPr>
                <w:sz w:val="24"/>
                <w:szCs w:val="24"/>
                <w:shd w:val="clear" w:color="auto" w:fill="FFFFFF" w:themeFill="background1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14:paraId="5F2BBD58" w14:textId="77777777" w:rsidR="0061508B" w:rsidRPr="0090695B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90695B" w:rsidRDefault="00F41493" w:rsidP="0050684C">
      <w:pPr>
        <w:ind w:left="-284"/>
        <w:rPr>
          <w:sz w:val="24"/>
          <w:szCs w:val="24"/>
        </w:rPr>
      </w:pPr>
      <w:r w:rsidRPr="0090695B">
        <w:rPr>
          <w:sz w:val="24"/>
          <w:szCs w:val="24"/>
        </w:rPr>
        <w:t xml:space="preserve">Аннотацию подготовил                             </w:t>
      </w:r>
      <w:r w:rsidR="0050684C" w:rsidRPr="0090695B">
        <w:rPr>
          <w:sz w:val="24"/>
          <w:szCs w:val="24"/>
        </w:rPr>
        <w:t xml:space="preserve">                                </w:t>
      </w:r>
      <w:r w:rsidRPr="0090695B">
        <w:rPr>
          <w:sz w:val="24"/>
          <w:szCs w:val="24"/>
        </w:rPr>
        <w:t xml:space="preserve"> </w:t>
      </w:r>
      <w:r w:rsidR="0050684C" w:rsidRPr="0090695B">
        <w:rPr>
          <w:sz w:val="24"/>
          <w:szCs w:val="24"/>
        </w:rPr>
        <w:t xml:space="preserve">                  </w:t>
      </w:r>
      <w:r w:rsidRPr="0090695B">
        <w:rPr>
          <w:sz w:val="24"/>
          <w:szCs w:val="24"/>
        </w:rPr>
        <w:t xml:space="preserve"> </w:t>
      </w:r>
    </w:p>
    <w:p w14:paraId="3C0A08E3" w14:textId="3AC06A3E" w:rsidR="0050684C" w:rsidRPr="0090695B" w:rsidRDefault="0050684C" w:rsidP="0050684C">
      <w:pPr>
        <w:ind w:left="-284"/>
        <w:rPr>
          <w:sz w:val="24"/>
          <w:szCs w:val="24"/>
        </w:rPr>
      </w:pPr>
      <w:r w:rsidRPr="0090695B">
        <w:rPr>
          <w:sz w:val="24"/>
          <w:szCs w:val="24"/>
        </w:rPr>
        <w:t xml:space="preserve">к.э.н., доцент                                                                                                  </w:t>
      </w:r>
      <w:r w:rsidR="00025DA5" w:rsidRPr="0090695B">
        <w:rPr>
          <w:sz w:val="24"/>
          <w:szCs w:val="24"/>
        </w:rPr>
        <w:t>Кивелева Н.Н.</w:t>
      </w:r>
    </w:p>
    <w:p w14:paraId="3C1FC70A" w14:textId="21EA7EAA" w:rsidR="0050684C" w:rsidRPr="0090695B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90695B" w:rsidRDefault="00F41493" w:rsidP="0075328A">
      <w:pPr>
        <w:rPr>
          <w:sz w:val="24"/>
          <w:szCs w:val="24"/>
        </w:rPr>
      </w:pPr>
    </w:p>
    <w:p w14:paraId="282ED57B" w14:textId="77777777" w:rsidR="00732940" w:rsidRPr="0090695B" w:rsidRDefault="00732940" w:rsidP="0061508B">
      <w:pPr>
        <w:ind w:left="-284"/>
        <w:rPr>
          <w:sz w:val="24"/>
          <w:szCs w:val="24"/>
        </w:rPr>
      </w:pPr>
      <w:r w:rsidRPr="0090695B">
        <w:rPr>
          <w:sz w:val="24"/>
          <w:szCs w:val="24"/>
        </w:rPr>
        <w:t>Заведующий каф</w:t>
      </w:r>
      <w:r w:rsidR="005F2695" w:rsidRPr="0090695B">
        <w:rPr>
          <w:sz w:val="24"/>
          <w:szCs w:val="24"/>
        </w:rPr>
        <w:t>.</w:t>
      </w:r>
    </w:p>
    <w:p w14:paraId="533992A2" w14:textId="1065B39A" w:rsidR="00230905" w:rsidRPr="0090695B" w:rsidRDefault="0050684C" w:rsidP="00E9166A">
      <w:pPr>
        <w:ind w:left="-284"/>
        <w:rPr>
          <w:b/>
          <w:sz w:val="24"/>
          <w:szCs w:val="24"/>
        </w:rPr>
      </w:pPr>
      <w:r w:rsidRPr="0090695B">
        <w:rPr>
          <w:sz w:val="24"/>
          <w:szCs w:val="24"/>
        </w:rPr>
        <w:t>экономики социальной сферы, д.м.н.</w:t>
      </w:r>
      <w:r w:rsidR="00732940" w:rsidRPr="0090695B">
        <w:rPr>
          <w:sz w:val="24"/>
          <w:szCs w:val="24"/>
        </w:rPr>
        <w:tab/>
      </w:r>
      <w:r w:rsidR="00732940" w:rsidRPr="0090695B">
        <w:rPr>
          <w:sz w:val="24"/>
          <w:szCs w:val="24"/>
        </w:rPr>
        <w:tab/>
      </w:r>
      <w:r w:rsidR="00732940" w:rsidRPr="0090695B">
        <w:rPr>
          <w:sz w:val="24"/>
          <w:szCs w:val="24"/>
        </w:rPr>
        <w:tab/>
      </w:r>
      <w:r w:rsidR="00732940" w:rsidRPr="0090695B">
        <w:rPr>
          <w:sz w:val="24"/>
          <w:szCs w:val="24"/>
        </w:rPr>
        <w:tab/>
      </w:r>
      <w:r w:rsidRPr="0090695B">
        <w:rPr>
          <w:sz w:val="24"/>
          <w:szCs w:val="24"/>
        </w:rPr>
        <w:t xml:space="preserve">     </w:t>
      </w:r>
      <w:r w:rsidR="00732940" w:rsidRPr="0090695B">
        <w:rPr>
          <w:sz w:val="24"/>
          <w:szCs w:val="24"/>
        </w:rPr>
        <w:tab/>
      </w:r>
      <w:r w:rsidR="00732940" w:rsidRPr="0090695B">
        <w:rPr>
          <w:sz w:val="24"/>
          <w:szCs w:val="24"/>
        </w:rPr>
        <w:tab/>
      </w:r>
      <w:r w:rsidRPr="0090695B">
        <w:rPr>
          <w:sz w:val="24"/>
          <w:szCs w:val="24"/>
        </w:rPr>
        <w:t>Бадаев Ф.И.</w:t>
      </w:r>
      <w:r w:rsidR="0061508B" w:rsidRPr="0090695B">
        <w:rPr>
          <w:sz w:val="24"/>
          <w:szCs w:val="24"/>
          <w:u w:val="single"/>
        </w:rPr>
        <w:t xml:space="preserve"> </w:t>
      </w:r>
    </w:p>
    <w:sectPr w:rsidR="00230905" w:rsidRPr="0090695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CC3109D"/>
    <w:multiLevelType w:val="multilevel"/>
    <w:tmpl w:val="F5C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5F214F9"/>
    <w:multiLevelType w:val="multilevel"/>
    <w:tmpl w:val="7EF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5DA71BCB"/>
    <w:multiLevelType w:val="multilevel"/>
    <w:tmpl w:val="F752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0"/>
  </w:num>
  <w:num w:numId="33">
    <w:abstractNumId w:val="7"/>
  </w:num>
  <w:num w:numId="34">
    <w:abstractNumId w:val="16"/>
  </w:num>
  <w:num w:numId="35">
    <w:abstractNumId w:val="5"/>
  </w:num>
  <w:num w:numId="36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DA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5C9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ABB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5E0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95B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DBC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0E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5D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0D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2589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66A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60D9E182-4950-468B-97DF-E1E10D8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6F98-0D4E-46BA-B33A-0BA3AF7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2019-05-28T11:16:00Z</dcterms:created>
  <dcterms:modified xsi:type="dcterms:W3CDTF">2019-07-09T10:32:00Z</dcterms:modified>
</cp:coreProperties>
</file>